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FA72" w14:textId="41FEC523" w:rsidR="00B05759" w:rsidRPr="00ED38A3" w:rsidRDefault="0079171B" w:rsidP="00B05759">
      <w:pPr>
        <w:pStyle w:val="af2"/>
        <w:spacing w:before="100" w:beforeAutospacing="1" w:after="100" w:afterAutospacing="1" w:line="480" w:lineRule="auto"/>
        <w:rPr>
          <w:b/>
          <w:bCs/>
        </w:rPr>
      </w:pPr>
      <w:r w:rsidRPr="00ED38A3">
        <w:rPr>
          <w:b/>
          <w:bCs/>
        </w:rPr>
        <w:t>Supplementary File S2</w:t>
      </w:r>
      <w:r w:rsidR="00B05759" w:rsidRPr="00ED38A3">
        <w:rPr>
          <w:b/>
          <w:bCs/>
        </w:rPr>
        <w:t>: Lasso Result Coefficient Table</w:t>
      </w:r>
    </w:p>
    <w:tbl>
      <w:tblPr>
        <w:tblStyle w:val="af3"/>
        <w:tblW w:w="8705" w:type="dxa"/>
        <w:tblInd w:w="-108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085"/>
        <w:gridCol w:w="5620"/>
      </w:tblGrid>
      <w:tr w:rsidR="00B05759" w:rsidRPr="00D13924" w14:paraId="61B20E33" w14:textId="77777777" w:rsidTr="003258AF">
        <w:trPr>
          <w:trHeight w:hRule="exact" w:val="567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AD9533" w14:textId="77777777" w:rsidR="00B05759" w:rsidRPr="00D13924" w:rsidRDefault="00B05759" w:rsidP="003258AF">
            <w:pPr>
              <w:spacing w:line="480" w:lineRule="auto"/>
              <w:jc w:val="center"/>
              <w:rPr>
                <w:rFonts w:eastAsia="微软雅黑"/>
                <w:b/>
                <w:bCs/>
                <w:color w:val="000000"/>
                <w:sz w:val="18"/>
              </w:rPr>
            </w:pPr>
            <w:r w:rsidRPr="00D13924">
              <w:rPr>
                <w:rFonts w:eastAsia="微软雅黑"/>
                <w:b/>
                <w:bCs/>
                <w:color w:val="000000"/>
                <w:sz w:val="20"/>
                <w:lang w:val="en-US" w:eastAsia="zh-CN" w:bidi="ar"/>
              </w:rPr>
              <w:t>variables</w:t>
            </w:r>
          </w:p>
        </w:tc>
        <w:tc>
          <w:tcPr>
            <w:tcW w:w="56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417854" w14:textId="77777777" w:rsidR="00B05759" w:rsidRPr="00D13924" w:rsidRDefault="00B05759" w:rsidP="003258AF">
            <w:pPr>
              <w:spacing w:line="480" w:lineRule="auto"/>
              <w:jc w:val="center"/>
              <w:rPr>
                <w:rFonts w:eastAsia="微软雅黑"/>
                <w:b/>
                <w:bCs/>
                <w:color w:val="000000"/>
                <w:sz w:val="18"/>
              </w:rPr>
            </w:pPr>
            <w:r w:rsidRPr="00D13924">
              <w:rPr>
                <w:rFonts w:eastAsia="微软雅黑"/>
                <w:b/>
                <w:bCs/>
                <w:color w:val="000000"/>
                <w:kern w:val="2"/>
                <w:sz w:val="18"/>
                <w:lang w:val="en-US" w:eastAsia="zh-CN"/>
              </w:rPr>
              <w:t>coefficient</w:t>
            </w:r>
          </w:p>
        </w:tc>
      </w:tr>
      <w:tr w:rsidR="00B05759" w:rsidRPr="00A77899" w14:paraId="7D6FED31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6D792A6" w14:textId="2D76C848" w:rsidR="00B05759" w:rsidRPr="00A77899" w:rsidRDefault="008D29E5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>
              <w:rPr>
                <w:rFonts w:eastAsia="微软雅黑" w:hint="eastAsia"/>
                <w:color w:val="000000"/>
                <w:sz w:val="20"/>
                <w:lang w:val="en-US" w:eastAsia="zh-CN" w:bidi="ar"/>
              </w:rPr>
              <w:t>a</w:t>
            </w:r>
            <w:r w:rsidR="00B05759"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ge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7218ECC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0.1448</w:t>
            </w:r>
          </w:p>
        </w:tc>
      </w:tr>
      <w:tr w:rsidR="00B05759" w:rsidRPr="00A77899" w14:paraId="389C350D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9EB5CC6" w14:textId="77777777" w:rsidR="00B05759" w:rsidRPr="00A77899" w:rsidRDefault="00B05759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hypertension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552E807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0.0000</w:t>
            </w:r>
          </w:p>
        </w:tc>
      </w:tr>
      <w:tr w:rsidR="00B05759" w:rsidRPr="00A77899" w14:paraId="6DC4958F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BAC0BC3" w14:textId="77777777" w:rsidR="00B05759" w:rsidRPr="00A77899" w:rsidRDefault="00B05759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nephropathy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24C2216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0.1127</w:t>
            </w:r>
          </w:p>
        </w:tc>
      </w:tr>
      <w:tr w:rsidR="00B05759" w:rsidRPr="00A77899" w14:paraId="022D4754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9AA7A9F" w14:textId="77777777" w:rsidR="00B05759" w:rsidRPr="00A77899" w:rsidRDefault="00B05759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rheumatoid disease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C2F005A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0.0000</w:t>
            </w:r>
          </w:p>
        </w:tc>
      </w:tr>
      <w:tr w:rsidR="00B05759" w:rsidRPr="00A77899" w14:paraId="6E12721D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E1611B2" w14:textId="77777777" w:rsidR="00B05759" w:rsidRPr="00A77899" w:rsidRDefault="00B05759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peripheral vascular disease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FB1ABA3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0.1021</w:t>
            </w:r>
          </w:p>
        </w:tc>
      </w:tr>
      <w:tr w:rsidR="00B05759" w:rsidRPr="00A77899" w14:paraId="34CF7A64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4B0C3EF" w14:textId="77777777" w:rsidR="00B05759" w:rsidRPr="00A77899" w:rsidRDefault="00B05759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BMI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C599C57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0.1217</w:t>
            </w:r>
          </w:p>
        </w:tc>
      </w:tr>
      <w:tr w:rsidR="00B05759" w:rsidRPr="00A77899" w14:paraId="7A7E0FD9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6971E6E" w14:textId="4440FA46" w:rsidR="00B05759" w:rsidRPr="00A77899" w:rsidRDefault="00EB4E04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eastAsia="zh-CN" w:bidi="ar"/>
              </w:rPr>
            </w:pPr>
            <w:r>
              <w:rPr>
                <w:rFonts w:eastAsia="微软雅黑" w:hint="eastAsia"/>
                <w:color w:val="000000"/>
                <w:sz w:val="20"/>
                <w:lang w:val="en-US" w:eastAsia="zh-CN" w:bidi="ar"/>
              </w:rPr>
              <w:t>reduction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E771C1B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0.1159</w:t>
            </w:r>
          </w:p>
        </w:tc>
      </w:tr>
      <w:tr w:rsidR="00B05759" w:rsidRPr="00A77899" w14:paraId="3D1D7EB8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132E214" w14:textId="2AE5A54D" w:rsidR="00B05759" w:rsidRPr="00A77899" w:rsidRDefault="003A23F6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eastAsia="zh-CN" w:bidi="ar"/>
              </w:rPr>
            </w:pPr>
            <w:r>
              <w:rPr>
                <w:rFonts w:eastAsia="微软雅黑" w:hint="eastAsia"/>
                <w:color w:val="000000"/>
                <w:sz w:val="20"/>
                <w:lang w:val="en-US" w:eastAsia="zh-CN" w:bidi="ar"/>
              </w:rPr>
              <w:t>b</w:t>
            </w:r>
            <w:r w:rsidR="00B05759"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one graft type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81808FC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0.0000</w:t>
            </w:r>
          </w:p>
        </w:tc>
      </w:tr>
      <w:tr w:rsidR="00B05759" w:rsidRPr="00A77899" w14:paraId="07074C7E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F932426" w14:textId="77777777" w:rsidR="00B05759" w:rsidRPr="00A77899" w:rsidRDefault="00B05759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time of operation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ADE8E56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0.0492</w:t>
            </w:r>
          </w:p>
        </w:tc>
      </w:tr>
      <w:tr w:rsidR="00B05759" w:rsidRPr="00A77899" w14:paraId="064DB12C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E0E29AF" w14:textId="65CB21E1" w:rsidR="00B05759" w:rsidRPr="00A77899" w:rsidRDefault="003A23F6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>
              <w:rPr>
                <w:rFonts w:eastAsia="微软雅黑" w:hint="eastAsia"/>
                <w:color w:val="000000"/>
                <w:sz w:val="20"/>
                <w:lang w:val="en-US" w:eastAsia="zh-CN" w:bidi="ar"/>
              </w:rPr>
              <w:t>i</w:t>
            </w:r>
            <w:r w:rsidR="00B05759"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ntraoperative blood loss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061E2FC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0.2299</w:t>
            </w:r>
          </w:p>
        </w:tc>
      </w:tr>
      <w:tr w:rsidR="00B05759" w:rsidRPr="00A77899" w14:paraId="65D227DA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D928D5E" w14:textId="6A72D2A6" w:rsidR="00B05759" w:rsidRPr="00A77899" w:rsidRDefault="003A23F6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>
              <w:rPr>
                <w:rFonts w:eastAsia="微软雅黑" w:hint="eastAsia"/>
                <w:color w:val="000000"/>
                <w:sz w:val="20"/>
                <w:lang w:val="en-US" w:eastAsia="zh-CN" w:bidi="ar"/>
              </w:rPr>
              <w:t>i</w:t>
            </w:r>
            <w:r w:rsidR="00B05759"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ntraoperative blood transfusion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A464BAE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0.0000</w:t>
            </w:r>
          </w:p>
        </w:tc>
      </w:tr>
      <w:tr w:rsidR="00B05759" w:rsidRPr="00A77899" w14:paraId="37B7B480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A4FC7A3" w14:textId="191AEB0A" w:rsidR="00B05759" w:rsidRPr="00A77899" w:rsidRDefault="003A23F6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eastAsia="zh-CN" w:bidi="ar"/>
              </w:rPr>
            </w:pPr>
            <w:r>
              <w:rPr>
                <w:rFonts w:eastAsia="微软雅黑" w:hint="eastAsia"/>
                <w:color w:val="000000"/>
                <w:sz w:val="20"/>
                <w:lang w:val="en-US" w:eastAsia="zh-CN" w:bidi="ar"/>
              </w:rPr>
              <w:t>b</w:t>
            </w:r>
            <w:r w:rsidR="00B05759"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lood transfusion method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1AA9233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0.0000</w:t>
            </w:r>
          </w:p>
        </w:tc>
      </w:tr>
      <w:tr w:rsidR="00B05759" w:rsidRPr="00A77899" w14:paraId="335ADCDE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D9463A6" w14:textId="77777777" w:rsidR="00B05759" w:rsidRPr="00A77899" w:rsidRDefault="00B05759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red blood cells suspension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0BFA647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0.1791</w:t>
            </w:r>
          </w:p>
        </w:tc>
      </w:tr>
      <w:tr w:rsidR="00B05759" w:rsidRPr="00A77899" w14:paraId="2B1FD467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FD7F9C7" w14:textId="7513F1DA" w:rsidR="00B05759" w:rsidRPr="00A77899" w:rsidRDefault="003A23F6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>
              <w:rPr>
                <w:rFonts w:eastAsia="微软雅黑" w:hint="eastAsia"/>
                <w:color w:val="000000"/>
                <w:sz w:val="20"/>
                <w:lang w:val="en-US" w:eastAsia="zh-CN" w:bidi="ar"/>
              </w:rPr>
              <w:t>i</w:t>
            </w:r>
            <w:r w:rsidR="00B05759"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nput plasma volume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B962BEC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0.0000</w:t>
            </w:r>
          </w:p>
        </w:tc>
      </w:tr>
      <w:tr w:rsidR="00B05759" w:rsidRPr="00A77899" w14:paraId="6CF32E97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F243AD2" w14:textId="32BF4003" w:rsidR="00B05759" w:rsidRPr="00A77899" w:rsidRDefault="003A23F6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>
              <w:rPr>
                <w:rFonts w:eastAsia="微软雅黑" w:hint="eastAsia"/>
                <w:color w:val="000000"/>
                <w:sz w:val="20"/>
                <w:lang w:val="en-US" w:eastAsia="zh-CN" w:bidi="ar"/>
              </w:rPr>
              <w:t>c</w:t>
            </w:r>
            <w:r w:rsidR="00B05759"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old precipitate coagulation factors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BF18E77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0.0000</w:t>
            </w:r>
          </w:p>
        </w:tc>
      </w:tr>
      <w:tr w:rsidR="00B05759" w:rsidRPr="00A77899" w14:paraId="6D5167DC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84F3C02" w14:textId="77777777" w:rsidR="00B05759" w:rsidRPr="00A77899" w:rsidRDefault="00B05759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GGT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2BDFAF6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0.0000</w:t>
            </w:r>
          </w:p>
        </w:tc>
      </w:tr>
      <w:tr w:rsidR="00B05759" w:rsidRPr="00A77899" w14:paraId="0300C747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70A6179" w14:textId="77777777" w:rsidR="00B05759" w:rsidRPr="00A77899" w:rsidRDefault="00B05759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HDL-C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44A5738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-0.1370</w:t>
            </w:r>
          </w:p>
        </w:tc>
      </w:tr>
      <w:tr w:rsidR="00B05759" w:rsidRPr="00A77899" w14:paraId="305C6810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FE9B0A7" w14:textId="77777777" w:rsidR="00B05759" w:rsidRPr="00A77899" w:rsidRDefault="00B05759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APOB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32AE9E9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0.0610</w:t>
            </w:r>
          </w:p>
        </w:tc>
      </w:tr>
      <w:tr w:rsidR="00B05759" w:rsidRPr="00A77899" w14:paraId="7CEE372B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410EE2D" w14:textId="77777777" w:rsidR="00B05759" w:rsidRPr="00A77899" w:rsidRDefault="00B05759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TCO2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88E0F4F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0.0000</w:t>
            </w:r>
          </w:p>
        </w:tc>
      </w:tr>
      <w:tr w:rsidR="00B05759" w:rsidRPr="00A77899" w14:paraId="63B91C2E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9C754FF" w14:textId="77777777" w:rsidR="00B05759" w:rsidRPr="00A77899" w:rsidRDefault="00B05759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GLU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F149586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0.0612</w:t>
            </w:r>
          </w:p>
        </w:tc>
      </w:tr>
      <w:tr w:rsidR="00B05759" w:rsidRPr="00A77899" w14:paraId="10EA6378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F7AFD22" w14:textId="77777777" w:rsidR="00B05759" w:rsidRPr="00A77899" w:rsidRDefault="00B05759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GAP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C4DD4D2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0.1014</w:t>
            </w:r>
          </w:p>
        </w:tc>
      </w:tr>
      <w:tr w:rsidR="00B05759" w:rsidRPr="00A77899" w14:paraId="124D7657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AF6AAA5" w14:textId="77777777" w:rsidR="00B05759" w:rsidRPr="00A77899" w:rsidRDefault="00B05759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lastRenderedPageBreak/>
              <w:t>E0S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3FD2A53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0.0000</w:t>
            </w:r>
          </w:p>
        </w:tc>
      </w:tr>
      <w:tr w:rsidR="00B05759" w:rsidRPr="00A77899" w14:paraId="5842DCF6" w14:textId="77777777" w:rsidTr="003258AF">
        <w:trPr>
          <w:trHeight w:hRule="exact" w:val="567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0C1A652" w14:textId="77777777" w:rsidR="00B05759" w:rsidRPr="00A77899" w:rsidRDefault="00B05759" w:rsidP="003258AF">
            <w:pPr>
              <w:spacing w:line="480" w:lineRule="auto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MPV</w:t>
            </w:r>
          </w:p>
        </w:tc>
        <w:tc>
          <w:tcPr>
            <w:tcW w:w="562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01672E6" w14:textId="77777777" w:rsidR="00B05759" w:rsidRPr="00A77899" w:rsidRDefault="00B05759" w:rsidP="003258AF">
            <w:pPr>
              <w:spacing w:line="480" w:lineRule="auto"/>
              <w:jc w:val="center"/>
              <w:textAlignment w:val="center"/>
              <w:rPr>
                <w:rFonts w:eastAsia="微软雅黑"/>
                <w:color w:val="000000"/>
                <w:sz w:val="20"/>
                <w:lang w:bidi="ar"/>
              </w:rPr>
            </w:pPr>
            <w:r w:rsidRPr="00A77899">
              <w:rPr>
                <w:rFonts w:eastAsia="微软雅黑"/>
                <w:color w:val="000000"/>
                <w:sz w:val="20"/>
                <w:lang w:val="en-US" w:eastAsia="zh-CN" w:bidi="ar"/>
              </w:rPr>
              <w:t>-0.0684</w:t>
            </w:r>
          </w:p>
        </w:tc>
      </w:tr>
    </w:tbl>
    <w:p w14:paraId="13E2AAE3" w14:textId="77777777" w:rsidR="00202B8B" w:rsidRPr="00B05759" w:rsidRDefault="00202B8B" w:rsidP="00B05759"/>
    <w:sectPr w:rsidR="00202B8B" w:rsidRPr="00B057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0680C" w14:textId="77777777" w:rsidR="008814CB" w:rsidRDefault="008814CB" w:rsidP="005C7BBE">
      <w:r>
        <w:separator/>
      </w:r>
    </w:p>
  </w:endnote>
  <w:endnote w:type="continuationSeparator" w:id="0">
    <w:p w14:paraId="339F45B2" w14:textId="77777777" w:rsidR="008814CB" w:rsidRDefault="008814CB" w:rsidP="005C7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03A22" w14:textId="77777777" w:rsidR="008814CB" w:rsidRDefault="008814CB" w:rsidP="005C7BBE">
      <w:r>
        <w:separator/>
      </w:r>
    </w:p>
  </w:footnote>
  <w:footnote w:type="continuationSeparator" w:id="0">
    <w:p w14:paraId="10AB6AC8" w14:textId="77777777" w:rsidR="008814CB" w:rsidRDefault="008814CB" w:rsidP="005C7B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5B2"/>
    <w:rsid w:val="00202B8B"/>
    <w:rsid w:val="00303440"/>
    <w:rsid w:val="003A23F6"/>
    <w:rsid w:val="0044773E"/>
    <w:rsid w:val="005C7BBE"/>
    <w:rsid w:val="0079171B"/>
    <w:rsid w:val="008536AE"/>
    <w:rsid w:val="008814CB"/>
    <w:rsid w:val="008C6219"/>
    <w:rsid w:val="008D29E5"/>
    <w:rsid w:val="00A10C23"/>
    <w:rsid w:val="00AC0FDE"/>
    <w:rsid w:val="00AF2D71"/>
    <w:rsid w:val="00B05759"/>
    <w:rsid w:val="00B55FBE"/>
    <w:rsid w:val="00C135B2"/>
    <w:rsid w:val="00C55D24"/>
    <w:rsid w:val="00DD506E"/>
    <w:rsid w:val="00EB4E04"/>
    <w:rsid w:val="00ED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EB6C35"/>
  <w15:chartTrackingRefBased/>
  <w15:docId w15:val="{BA0C36B6-26B2-474D-B856-023B0EF31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BBE"/>
    <w:pPr>
      <w:spacing w:after="0" w:line="240" w:lineRule="auto"/>
    </w:pPr>
    <w:rPr>
      <w:rFonts w:ascii="Times New Roman" w:eastAsiaTheme="minorHAnsi" w:hAnsi="Times New Roman" w:cs="Times New Roman"/>
      <w:kern w:val="0"/>
      <w:sz w:val="24"/>
      <w:lang w:val="en-GB" w:eastAsia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135B2"/>
    <w:pPr>
      <w:keepNext/>
      <w:keepLines/>
      <w:widowControl w:val="0"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:lang w:val="en-US" w:eastAsia="zh-CN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35B2"/>
    <w:pPr>
      <w:keepNext/>
      <w:keepLines/>
      <w:widowControl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zh-CN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35B2"/>
    <w:pPr>
      <w:keepNext/>
      <w:keepLines/>
      <w:widowControl w:val="0"/>
      <w:spacing w:before="160" w:after="80" w:line="278" w:lineRule="auto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zh-CN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35B2"/>
    <w:pPr>
      <w:keepNext/>
      <w:keepLines/>
      <w:widowControl w:val="0"/>
      <w:spacing w:before="80" w:after="40" w:line="278" w:lineRule="auto"/>
      <w:outlineLvl w:val="3"/>
    </w:pPr>
    <w:rPr>
      <w:rFonts w:asciiTheme="minorHAnsi" w:eastAsiaTheme="minorEastAsia" w:hAnsiTheme="minorHAnsi" w:cstheme="majorBidi"/>
      <w:color w:val="0F4761" w:themeColor="accent1" w:themeShade="BF"/>
      <w:kern w:val="2"/>
      <w:sz w:val="28"/>
      <w:szCs w:val="28"/>
      <w:lang w:val="en-US" w:eastAsia="zh-CN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35B2"/>
    <w:pPr>
      <w:keepNext/>
      <w:keepLines/>
      <w:widowControl w:val="0"/>
      <w:spacing w:before="80" w:after="40" w:line="278" w:lineRule="auto"/>
      <w:outlineLvl w:val="4"/>
    </w:pPr>
    <w:rPr>
      <w:rFonts w:asciiTheme="minorHAnsi" w:eastAsiaTheme="minorEastAsia" w:hAnsiTheme="minorHAnsi" w:cstheme="majorBidi"/>
      <w:color w:val="0F4761" w:themeColor="accent1" w:themeShade="BF"/>
      <w:kern w:val="2"/>
      <w:lang w:val="en-US" w:eastAsia="zh-CN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35B2"/>
    <w:pPr>
      <w:keepNext/>
      <w:keepLines/>
      <w:widowControl w:val="0"/>
      <w:spacing w:before="40" w:line="278" w:lineRule="auto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kern w:val="2"/>
      <w:sz w:val="22"/>
      <w:lang w:val="en-US" w:eastAsia="zh-CN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35B2"/>
    <w:pPr>
      <w:keepNext/>
      <w:keepLines/>
      <w:widowControl w:val="0"/>
      <w:spacing w:before="40" w:line="278" w:lineRule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2"/>
      <w:lang w:val="en-US" w:eastAsia="zh-CN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35B2"/>
    <w:pPr>
      <w:keepNext/>
      <w:keepLines/>
      <w:widowControl w:val="0"/>
      <w:spacing w:line="278" w:lineRule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2"/>
      <w:lang w:val="en-US" w:eastAsia="zh-CN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35B2"/>
    <w:pPr>
      <w:keepNext/>
      <w:keepLines/>
      <w:widowControl w:val="0"/>
      <w:spacing w:line="278" w:lineRule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US" w:eastAsia="zh-CN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135B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135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135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135B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135B2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135B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135B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135B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135B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135B2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C13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35B2"/>
    <w:pPr>
      <w:widowControl w:val="0"/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 w:eastAsia="zh-CN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C135B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35B2"/>
    <w:pPr>
      <w:widowControl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lang w:val="en-US" w:eastAsia="zh-CN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C135B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35B2"/>
    <w:pPr>
      <w:widowControl w:val="0"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2"/>
      <w:lang w:val="en-US" w:eastAsia="zh-CN"/>
      <w14:ligatures w14:val="standardContextual"/>
    </w:rPr>
  </w:style>
  <w:style w:type="character" w:styleId="aa">
    <w:name w:val="Intense Emphasis"/>
    <w:basedOn w:val="a0"/>
    <w:uiPriority w:val="21"/>
    <w:qFormat/>
    <w:rsid w:val="00C135B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135B2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:lang w:val="en-US" w:eastAsia="zh-CN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C135B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135B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C7BBE"/>
    <w:pPr>
      <w:widowControl w:val="0"/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5C7BB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C7BBE"/>
    <w:pPr>
      <w:widowControl w:val="0"/>
      <w:tabs>
        <w:tab w:val="center" w:pos="4153"/>
        <w:tab w:val="right" w:pos="8306"/>
      </w:tabs>
      <w:snapToGrid w:val="0"/>
      <w:spacing w:after="16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5C7BBE"/>
    <w:rPr>
      <w:sz w:val="18"/>
      <w:szCs w:val="18"/>
    </w:rPr>
  </w:style>
  <w:style w:type="paragraph" w:styleId="af2">
    <w:name w:val="caption"/>
    <w:basedOn w:val="a"/>
    <w:next w:val="a"/>
    <w:uiPriority w:val="35"/>
    <w:unhideWhenUsed/>
    <w:qFormat/>
    <w:rsid w:val="005C7BBE"/>
    <w:pPr>
      <w:spacing w:after="80"/>
      <w:jc w:val="center"/>
    </w:pPr>
    <w:rPr>
      <w:iCs/>
      <w:color w:val="000000" w:themeColor="text1"/>
      <w:sz w:val="20"/>
      <w:szCs w:val="18"/>
    </w:rPr>
  </w:style>
  <w:style w:type="table" w:styleId="af3">
    <w:name w:val="Table Grid"/>
    <w:basedOn w:val="a1"/>
    <w:qFormat/>
    <w:rsid w:val="005C7BBE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皓元 付</dc:creator>
  <cp:keywords/>
  <dc:description/>
  <cp:lastModifiedBy>皓元 付</cp:lastModifiedBy>
  <cp:revision>8</cp:revision>
  <cp:lastPrinted>2025-10-28T13:38:00Z</cp:lastPrinted>
  <dcterms:created xsi:type="dcterms:W3CDTF">2025-10-28T13:37:00Z</dcterms:created>
  <dcterms:modified xsi:type="dcterms:W3CDTF">2026-04-29T11:56:00Z</dcterms:modified>
</cp:coreProperties>
</file>